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D0" w:rsidRDefault="00E852D0" w:rsidP="00CE46FB">
      <w:pPr>
        <w:spacing w:after="0" w:line="360" w:lineRule="auto"/>
        <w:jc w:val="both"/>
        <w:rPr>
          <w:lang w:eastAsia="hr-HR"/>
        </w:rPr>
      </w:pPr>
    </w:p>
    <w:p w:rsidR="00FB5BF9" w:rsidRDefault="00FB5BF9" w:rsidP="00CE46FB">
      <w:pPr>
        <w:spacing w:after="0" w:line="360" w:lineRule="auto"/>
        <w:jc w:val="both"/>
        <w:rPr>
          <w:lang w:eastAsia="hr-HR"/>
        </w:rPr>
      </w:pPr>
      <w:r>
        <w:rPr>
          <w:lang w:eastAsia="hr-HR"/>
        </w:rPr>
        <w:t xml:space="preserve">Završila je još jedna </w:t>
      </w:r>
      <w:r w:rsidR="00D479CF">
        <w:rPr>
          <w:lang w:eastAsia="hr-HR"/>
        </w:rPr>
        <w:t>uspješna</w:t>
      </w:r>
      <w:r>
        <w:rPr>
          <w:lang w:eastAsia="hr-HR"/>
        </w:rPr>
        <w:t xml:space="preserve"> sezona Zelenih izleta.</w:t>
      </w:r>
    </w:p>
    <w:p w:rsidR="000B7FEA" w:rsidRDefault="00DB6E4D" w:rsidP="00CE46FB">
      <w:pPr>
        <w:spacing w:after="0" w:line="360" w:lineRule="auto"/>
        <w:jc w:val="both"/>
        <w:rPr>
          <w:lang w:eastAsia="hr-HR"/>
        </w:rPr>
      </w:pPr>
      <w:r>
        <w:rPr>
          <w:lang w:eastAsia="hr-HR"/>
        </w:rPr>
        <w:t>U 2016. godini ukupno je održano</w:t>
      </w:r>
      <w:r w:rsidR="00FB5BF9">
        <w:rPr>
          <w:lang w:eastAsia="hr-HR"/>
        </w:rPr>
        <w:t xml:space="preserve"> 27</w:t>
      </w:r>
      <w:r w:rsidR="000B7FEA">
        <w:rPr>
          <w:lang w:eastAsia="hr-HR"/>
        </w:rPr>
        <w:t xml:space="preserve"> izleta, </w:t>
      </w:r>
      <w:r>
        <w:rPr>
          <w:lang w:eastAsia="hr-HR"/>
        </w:rPr>
        <w:t>u koje je bilo uključeno</w:t>
      </w:r>
      <w:r w:rsidR="00FB5BF9">
        <w:rPr>
          <w:lang w:eastAsia="hr-HR"/>
        </w:rPr>
        <w:t xml:space="preserve"> </w:t>
      </w:r>
      <w:r w:rsidR="008D21E2">
        <w:rPr>
          <w:lang w:eastAsia="hr-HR"/>
        </w:rPr>
        <w:t xml:space="preserve"> </w:t>
      </w:r>
      <w:r w:rsidR="00FB5BF9">
        <w:rPr>
          <w:lang w:eastAsia="hr-HR"/>
        </w:rPr>
        <w:t>454 učenika i 28</w:t>
      </w:r>
      <w:r w:rsidR="008D21E2">
        <w:rPr>
          <w:lang w:eastAsia="hr-HR"/>
        </w:rPr>
        <w:t xml:space="preserve"> nastavnika/ce</w:t>
      </w:r>
      <w:r w:rsidR="000B7FEA">
        <w:rPr>
          <w:lang w:eastAsia="hr-HR"/>
        </w:rPr>
        <w:t xml:space="preserve">, što je, moramo se </w:t>
      </w:r>
      <w:r w:rsidR="00D479CF">
        <w:rPr>
          <w:lang w:eastAsia="hr-HR"/>
        </w:rPr>
        <w:t>pohvaliti</w:t>
      </w:r>
      <w:r w:rsidR="000B7FEA">
        <w:rPr>
          <w:lang w:eastAsia="hr-HR"/>
        </w:rPr>
        <w:t>, naš najbolji rezultat</w:t>
      </w:r>
      <w:r w:rsidR="00E852D0">
        <w:rPr>
          <w:lang w:eastAsia="hr-HR"/>
        </w:rPr>
        <w:t xml:space="preserve"> po broju izleta</w:t>
      </w:r>
      <w:r w:rsidR="000B7FEA">
        <w:rPr>
          <w:lang w:eastAsia="hr-HR"/>
        </w:rPr>
        <w:t xml:space="preserve"> od kada smo započeli s p</w:t>
      </w:r>
      <w:r w:rsidR="008D21E2">
        <w:rPr>
          <w:lang w:eastAsia="hr-HR"/>
        </w:rPr>
        <w:t xml:space="preserve">rovođenjem </w:t>
      </w:r>
      <w:r w:rsidR="00E852D0">
        <w:rPr>
          <w:lang w:eastAsia="hr-HR"/>
        </w:rPr>
        <w:t>istih</w:t>
      </w:r>
      <w:r w:rsidR="000B7FEA">
        <w:rPr>
          <w:lang w:eastAsia="hr-HR"/>
        </w:rPr>
        <w:t>.</w:t>
      </w:r>
      <w:r w:rsidR="008D21E2">
        <w:rPr>
          <w:lang w:eastAsia="hr-HR"/>
        </w:rPr>
        <w:t xml:space="preserve"> Prisjetimo se, </w:t>
      </w:r>
      <w:r>
        <w:rPr>
          <w:lang w:eastAsia="hr-HR"/>
        </w:rPr>
        <w:t xml:space="preserve">Udruga Sunce je počela s provođenjem Zelenih izleta u 2013. godini </w:t>
      </w:r>
      <w:r w:rsidR="008D21E2">
        <w:rPr>
          <w:lang w:eastAsia="hr-HR"/>
        </w:rPr>
        <w:t xml:space="preserve">kada </w:t>
      </w:r>
      <w:r>
        <w:rPr>
          <w:lang w:eastAsia="hr-HR"/>
        </w:rPr>
        <w:t xml:space="preserve">je održano </w:t>
      </w:r>
      <w:r w:rsidR="00E852D0">
        <w:rPr>
          <w:lang w:eastAsia="hr-HR"/>
        </w:rPr>
        <w:t>8</w:t>
      </w:r>
      <w:r w:rsidR="008D21E2">
        <w:rPr>
          <w:lang w:eastAsia="hr-HR"/>
        </w:rPr>
        <w:t xml:space="preserve"> Zelenih izleta. </w:t>
      </w:r>
    </w:p>
    <w:p w:rsidR="00E852D0" w:rsidRDefault="00E852D0" w:rsidP="00CE46FB">
      <w:pPr>
        <w:spacing w:after="0" w:line="360" w:lineRule="auto"/>
        <w:jc w:val="both"/>
        <w:rPr>
          <w:lang w:eastAsia="hr-HR"/>
        </w:rPr>
      </w:pPr>
    </w:p>
    <w:p w:rsidR="000B7FEA" w:rsidRDefault="00716533" w:rsidP="00E852D0">
      <w:pPr>
        <w:spacing w:after="0" w:line="360" w:lineRule="auto"/>
        <w:jc w:val="center"/>
        <w:rPr>
          <w:lang w:eastAsia="hr-HR"/>
        </w:rPr>
      </w:pPr>
      <w:r>
        <w:rPr>
          <w:lang w:eastAsia="hr-HR"/>
        </w:rPr>
        <w:drawing>
          <wp:inline distT="0" distB="0" distL="0" distR="0">
            <wp:extent cx="4838700" cy="2714625"/>
            <wp:effectExtent l="19050" t="0" r="0" b="0"/>
            <wp:docPr id="36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7"/>
                    <pic:cNvPicPr>
                      <a:picLocks noChangeArrowheads="1"/>
                    </pic:cNvPicPr>
                  </pic:nvPicPr>
                  <pic:blipFill>
                    <a:blip r:embed="rId7"/>
                    <a:srcRect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EA" w:rsidRDefault="000B7FEA" w:rsidP="00125743">
      <w:pPr>
        <w:spacing w:after="0" w:line="360" w:lineRule="auto"/>
        <w:jc w:val="center"/>
      </w:pPr>
    </w:p>
    <w:p w:rsidR="000B7FEA" w:rsidRDefault="007E4A4A" w:rsidP="00F15310">
      <w:pPr>
        <w:spacing w:after="0" w:line="360" w:lineRule="auto"/>
        <w:jc w:val="both"/>
      </w:pPr>
      <w:r>
        <w:t>Hit Zeleni izlet u 2016</w:t>
      </w:r>
      <w:r w:rsidR="00557C23">
        <w:t>. godini s 15</w:t>
      </w:r>
      <w:r w:rsidR="000B7FEA">
        <w:t xml:space="preserve"> odlazaka</w:t>
      </w:r>
      <w:r w:rsidR="00D479CF">
        <w:t xml:space="preserve"> na lokaciju Park šume Marjan</w:t>
      </w:r>
      <w:r w:rsidR="000B7FEA">
        <w:t xml:space="preserve"> je </w:t>
      </w:r>
      <w:r w:rsidR="004A7160">
        <w:t>Zeleni izlet E</w:t>
      </w:r>
      <w:r w:rsidR="000B7FEA">
        <w:t xml:space="preserve">kosustav šuma </w:t>
      </w:r>
      <w:r w:rsidR="00557C23">
        <w:t>i more,a slijede ga</w:t>
      </w:r>
      <w:r w:rsidR="00DB6E4D">
        <w:t>,</w:t>
      </w:r>
      <w:r w:rsidR="00557C23">
        <w:t xml:space="preserve"> s 4 odlaska</w:t>
      </w:r>
      <w:r w:rsidR="00DB6E4D">
        <w:t>,</w:t>
      </w:r>
      <w:r w:rsidR="00557C23">
        <w:t xml:space="preserve"> lokacije</w:t>
      </w:r>
      <w:r w:rsidR="00D479CF">
        <w:t>:</w:t>
      </w:r>
      <w:r w:rsidR="00557C23">
        <w:t xml:space="preserve"> Krka-Knin, Izvor rijeke Žrnovnice te pou</w:t>
      </w:r>
      <w:r w:rsidR="00D479CF">
        <w:t xml:space="preserve">čna staza Leopolda Mandića </w:t>
      </w:r>
      <w:r w:rsidR="00DB6E4D">
        <w:t xml:space="preserve">(HE </w:t>
      </w:r>
      <w:proofErr w:type="spellStart"/>
      <w:r w:rsidR="00D479CF">
        <w:t>Zakuč</w:t>
      </w:r>
      <w:r w:rsidR="00557C23">
        <w:t>ac</w:t>
      </w:r>
      <w:proofErr w:type="spellEnd"/>
      <w:r w:rsidR="00DB6E4D">
        <w:t>).</w:t>
      </w:r>
    </w:p>
    <w:p w:rsidR="00E852D0" w:rsidRDefault="00F15310" w:rsidP="00F15310">
      <w:pPr>
        <w:jc w:val="center"/>
        <w:rPr>
          <w:lang w:eastAsia="hr-HR"/>
        </w:rPr>
      </w:pPr>
      <w:r w:rsidRPr="00F15310">
        <w:rPr>
          <w:lang w:eastAsia="hr-HR"/>
        </w:rPr>
        <w:drawing>
          <wp:inline distT="0" distB="0" distL="0" distR="0">
            <wp:extent cx="4076700" cy="2400300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7FEA" w:rsidRDefault="000B7FEA" w:rsidP="00FF460F">
      <w:pPr>
        <w:jc w:val="both"/>
        <w:rPr>
          <w:lang w:eastAsia="hr-HR"/>
        </w:rPr>
      </w:pPr>
      <w:r>
        <w:rPr>
          <w:lang w:eastAsia="hr-HR"/>
        </w:rPr>
        <w:lastRenderedPageBreak/>
        <w:t xml:space="preserve">Na temelju evaluacija koje </w:t>
      </w:r>
      <w:r w:rsidR="004A7160">
        <w:rPr>
          <w:lang w:eastAsia="hr-HR"/>
        </w:rPr>
        <w:t xml:space="preserve">su </w:t>
      </w:r>
      <w:r>
        <w:rPr>
          <w:lang w:eastAsia="hr-HR"/>
        </w:rPr>
        <w:t xml:space="preserve">učenici popunjavali nakon svakog odrađenog izleta, mi smo jako zadovoljni rezultatima. Možemo </w:t>
      </w:r>
      <w:r w:rsidR="00DB6E4D">
        <w:rPr>
          <w:lang w:eastAsia="hr-HR"/>
        </w:rPr>
        <w:t>primijetiti</w:t>
      </w:r>
      <w:r>
        <w:rPr>
          <w:lang w:eastAsia="hr-HR"/>
        </w:rPr>
        <w:t xml:space="preserve"> da je ocjena koju su učenici </w:t>
      </w:r>
      <w:r w:rsidR="004A7160">
        <w:rPr>
          <w:lang w:eastAsia="hr-HR"/>
        </w:rPr>
        <w:t xml:space="preserve">dali </w:t>
      </w:r>
      <w:r>
        <w:rPr>
          <w:lang w:eastAsia="hr-HR"/>
        </w:rPr>
        <w:t>Zelenim izletima</w:t>
      </w:r>
      <w:r w:rsidR="00E852D0">
        <w:rPr>
          <w:lang w:eastAsia="hr-HR"/>
        </w:rPr>
        <w:t xml:space="preserve"> u 85</w:t>
      </w:r>
      <w:r w:rsidR="00F41756">
        <w:rPr>
          <w:lang w:eastAsia="hr-HR"/>
        </w:rPr>
        <w:t>% izleta odličan ili vrlo dobar.</w:t>
      </w:r>
    </w:p>
    <w:p w:rsidR="00E852D0" w:rsidRDefault="005E65BB" w:rsidP="00E852D0">
      <w:pPr>
        <w:jc w:val="center"/>
        <w:rPr>
          <w:lang w:eastAsia="hr-HR"/>
        </w:rPr>
      </w:pPr>
      <w:r w:rsidRPr="005E65BB">
        <w:rPr>
          <w:lang w:eastAsia="hr-HR"/>
        </w:rPr>
        <w:drawing>
          <wp:inline distT="0" distB="0" distL="0" distR="0">
            <wp:extent cx="5581650" cy="28670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4FC3" w:rsidRDefault="000B7FEA" w:rsidP="0074688C">
      <w:pPr>
        <w:jc w:val="both"/>
        <w:rPr>
          <w:lang w:eastAsia="hr-HR"/>
        </w:rPr>
      </w:pPr>
      <w:r>
        <w:rPr>
          <w:lang w:eastAsia="hr-HR"/>
        </w:rPr>
        <w:t xml:space="preserve">Isto tako </w:t>
      </w:r>
      <w:r w:rsidR="004E2CDF">
        <w:rPr>
          <w:lang w:eastAsia="hr-HR"/>
        </w:rPr>
        <w:t xml:space="preserve">sve </w:t>
      </w:r>
      <w:r>
        <w:rPr>
          <w:lang w:eastAsia="hr-HR"/>
        </w:rPr>
        <w:t>aktivnosti koje provodimo djeci su jak</w:t>
      </w:r>
      <w:r w:rsidR="004E2CDF">
        <w:rPr>
          <w:lang w:eastAsia="hr-HR"/>
        </w:rPr>
        <w:t>o zanimljive i uživaju u njima,ponajviše vježbe hranidbeni lanac, traženje biljaka, ali od svega se ističe zadovoljstvo učenja kroz igru i boravak u prirodi. V</w:t>
      </w:r>
      <w:r>
        <w:rPr>
          <w:lang w:eastAsia="hr-HR"/>
        </w:rPr>
        <w:t>ježbe</w:t>
      </w:r>
      <w:r w:rsidRPr="0074688C">
        <w:rPr>
          <w:lang w:eastAsia="hr-HR"/>
        </w:rPr>
        <w:t xml:space="preserve"> </w:t>
      </w:r>
      <w:r>
        <w:rPr>
          <w:lang w:eastAsia="hr-HR"/>
        </w:rPr>
        <w:t>koje prov</w:t>
      </w:r>
      <w:r w:rsidR="004A7160">
        <w:rPr>
          <w:lang w:eastAsia="hr-HR"/>
        </w:rPr>
        <w:t xml:space="preserve">odimo, te znanja i informacije </w:t>
      </w:r>
      <w:r>
        <w:rPr>
          <w:lang w:eastAsia="hr-HR"/>
        </w:rPr>
        <w:t>koje im dajemo potiču ih da promjene svoje ponašanje ka ekološk</w:t>
      </w:r>
      <w:r w:rsidR="004A7160">
        <w:rPr>
          <w:lang w:eastAsia="hr-HR"/>
        </w:rPr>
        <w:t xml:space="preserve">i </w:t>
      </w:r>
      <w:r w:rsidR="00DB6E4D">
        <w:rPr>
          <w:lang w:eastAsia="hr-HR"/>
        </w:rPr>
        <w:t>osviještenom, što</w:t>
      </w:r>
      <w:r w:rsidR="00F41756">
        <w:rPr>
          <w:lang w:eastAsia="hr-HR"/>
        </w:rPr>
        <w:t xml:space="preserve"> je </w:t>
      </w:r>
      <w:r w:rsidR="004A7160">
        <w:rPr>
          <w:lang w:eastAsia="hr-HR"/>
        </w:rPr>
        <w:t>jedan od ciljeva Zelenih izleta.</w:t>
      </w:r>
    </w:p>
    <w:p w:rsidR="000B7FEA" w:rsidRDefault="005E65BB" w:rsidP="00F41756">
      <w:pPr>
        <w:jc w:val="center"/>
        <w:rPr>
          <w:lang w:eastAsia="hr-HR"/>
        </w:rPr>
      </w:pPr>
      <w:r w:rsidRPr="005E65BB">
        <w:rPr>
          <w:lang w:eastAsia="hr-HR"/>
        </w:rPr>
        <w:drawing>
          <wp:inline distT="0" distB="0" distL="0" distR="0">
            <wp:extent cx="4276725" cy="33813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60F" w:rsidRDefault="00FF460F" w:rsidP="00B4626D">
      <w:pPr>
        <w:spacing w:after="0" w:line="360" w:lineRule="auto"/>
        <w:jc w:val="both"/>
        <w:rPr>
          <w:lang w:eastAsia="hr-HR"/>
        </w:rPr>
      </w:pPr>
    </w:p>
    <w:p w:rsidR="004E2CDF" w:rsidRDefault="004E2CDF" w:rsidP="00B4626D">
      <w:pPr>
        <w:spacing w:after="0" w:line="360" w:lineRule="auto"/>
        <w:jc w:val="both"/>
        <w:rPr>
          <w:lang w:eastAsia="hr-HR"/>
        </w:rPr>
      </w:pPr>
      <w:r>
        <w:rPr>
          <w:lang w:eastAsia="hr-HR"/>
        </w:rPr>
        <w:t>Na pitanje hoće li izlet preporučiti svojim prijateljima 82% učenika je odgovorilo da hoće.</w:t>
      </w:r>
    </w:p>
    <w:p w:rsidR="005E65BB" w:rsidRDefault="005E65BB" w:rsidP="005E65BB">
      <w:pPr>
        <w:spacing w:after="0" w:line="360" w:lineRule="auto"/>
        <w:jc w:val="center"/>
        <w:rPr>
          <w:lang w:eastAsia="hr-HR"/>
        </w:rPr>
      </w:pPr>
      <w:r w:rsidRPr="005E65BB">
        <w:rPr>
          <w:lang w:eastAsia="hr-HR"/>
        </w:rPr>
        <w:drawing>
          <wp:inline distT="0" distB="0" distL="0" distR="0">
            <wp:extent cx="4638675" cy="3105150"/>
            <wp:effectExtent l="1905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65BB" w:rsidRDefault="000B7FEA" w:rsidP="005E65BB">
      <w:pPr>
        <w:spacing w:after="0" w:line="360" w:lineRule="auto"/>
        <w:jc w:val="center"/>
        <w:rPr>
          <w:lang w:eastAsia="hr-HR"/>
        </w:rPr>
      </w:pPr>
      <w:r>
        <w:rPr>
          <w:lang w:eastAsia="hr-HR"/>
        </w:rPr>
        <w:t>Osim učenika, važn</w:t>
      </w:r>
      <w:r w:rsidR="004A7160">
        <w:rPr>
          <w:lang w:eastAsia="hr-HR"/>
        </w:rPr>
        <w:t xml:space="preserve">o nam je i mišljenje nastavnica i nastavnika koji idu s nama na Zelene izlete. </w:t>
      </w:r>
    </w:p>
    <w:p w:rsidR="000B7FEA" w:rsidRDefault="005E65BB" w:rsidP="005E65BB">
      <w:pPr>
        <w:spacing w:after="0" w:line="360" w:lineRule="auto"/>
        <w:jc w:val="both"/>
        <w:rPr>
          <w:lang w:eastAsia="hr-HR"/>
        </w:rPr>
      </w:pPr>
      <w:r w:rsidRPr="005E65BB">
        <w:rPr>
          <w:lang w:eastAsia="hr-HR"/>
        </w:rPr>
        <w:drawing>
          <wp:inline distT="0" distB="0" distL="0" distR="0">
            <wp:extent cx="4572000" cy="2743200"/>
            <wp:effectExtent l="1905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7FEA" w:rsidRDefault="000B7FEA" w:rsidP="0074688C">
      <w:pPr>
        <w:jc w:val="both"/>
        <w:rPr>
          <w:lang w:eastAsia="hr-HR"/>
        </w:rPr>
      </w:pPr>
    </w:p>
    <w:p w:rsidR="004A7160" w:rsidRDefault="000B7FEA" w:rsidP="004A7160">
      <w:pPr>
        <w:jc w:val="both"/>
        <w:rPr>
          <w:lang w:eastAsia="hr-HR"/>
        </w:rPr>
      </w:pPr>
      <w:r>
        <w:rPr>
          <w:lang w:eastAsia="hr-HR"/>
        </w:rPr>
        <w:t xml:space="preserve">I te ocjene idu u prilog tome da se na Zelene izlete najviše odlučuju </w:t>
      </w:r>
      <w:r w:rsidR="00716533">
        <w:rPr>
          <w:lang w:eastAsia="hr-HR"/>
        </w:rPr>
        <w:t xml:space="preserve">ili direktnim kontaktom s Udrugom Sunce ili </w:t>
      </w:r>
      <w:r>
        <w:rPr>
          <w:lang w:eastAsia="hr-HR"/>
        </w:rPr>
        <w:t>po preporuci drugi</w:t>
      </w:r>
      <w:r w:rsidR="00F41756">
        <w:rPr>
          <w:lang w:eastAsia="hr-HR"/>
        </w:rPr>
        <w:t>h nastavnika i ravnatelja škole, čak i preporukom roditelja.</w:t>
      </w:r>
      <w:r w:rsidR="004A7160" w:rsidRPr="004A7160">
        <w:rPr>
          <w:lang w:eastAsia="hr-HR"/>
        </w:rPr>
        <w:t xml:space="preserve"> </w:t>
      </w:r>
      <w:r w:rsidR="004A7160">
        <w:rPr>
          <w:lang w:eastAsia="hr-HR"/>
        </w:rPr>
        <w:t xml:space="preserve">Isto </w:t>
      </w:r>
      <w:r w:rsidR="0044598F">
        <w:rPr>
          <w:lang w:eastAsia="hr-HR"/>
        </w:rPr>
        <w:t xml:space="preserve">tako svi </w:t>
      </w:r>
      <w:r w:rsidR="004A7160">
        <w:rPr>
          <w:lang w:eastAsia="hr-HR"/>
        </w:rPr>
        <w:t>nastavnici su složni da je organizacija izleta izvrsna i da ovaj izlet doprinosi usmjeravanju ponaša</w:t>
      </w:r>
      <w:r w:rsidR="00FF460F">
        <w:rPr>
          <w:lang w:eastAsia="hr-HR"/>
        </w:rPr>
        <w:t>n</w:t>
      </w:r>
      <w:r w:rsidR="004A7160">
        <w:rPr>
          <w:lang w:eastAsia="hr-HR"/>
        </w:rPr>
        <w:t>ja djece ka ekološki odgovorn</w:t>
      </w:r>
      <w:r w:rsidR="00FF460F">
        <w:rPr>
          <w:lang w:eastAsia="hr-HR"/>
        </w:rPr>
        <w:t>om</w:t>
      </w:r>
      <w:r w:rsidR="004A7160">
        <w:rPr>
          <w:lang w:eastAsia="hr-HR"/>
        </w:rPr>
        <w:t>.</w:t>
      </w:r>
    </w:p>
    <w:p w:rsidR="00BF0499" w:rsidRDefault="007E4A4A" w:rsidP="007E4A4A">
      <w:pPr>
        <w:jc w:val="center"/>
        <w:rPr>
          <w:lang w:eastAsia="hr-HR"/>
        </w:rPr>
      </w:pPr>
      <w:r w:rsidRPr="007E4A4A">
        <w:rPr>
          <w:lang w:eastAsia="hr-HR"/>
        </w:rPr>
        <w:lastRenderedPageBreak/>
        <w:drawing>
          <wp:inline distT="0" distB="0" distL="0" distR="0">
            <wp:extent cx="5410200" cy="3552825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0499" w:rsidRDefault="00BF0499" w:rsidP="00716533">
      <w:pPr>
        <w:jc w:val="center"/>
        <w:rPr>
          <w:lang w:eastAsia="hr-HR"/>
        </w:rPr>
      </w:pPr>
    </w:p>
    <w:p w:rsidR="00601BD0" w:rsidRDefault="005E65BB" w:rsidP="00FF460F">
      <w:pPr>
        <w:jc w:val="center"/>
        <w:rPr>
          <w:lang w:eastAsia="hr-HR"/>
        </w:rPr>
      </w:pPr>
      <w:r w:rsidRPr="005E65BB">
        <w:rPr>
          <w:lang w:eastAsia="hr-HR"/>
        </w:rPr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0499" w:rsidRPr="00073AC9" w:rsidRDefault="00BF0499" w:rsidP="00FF460F">
      <w:pPr>
        <w:jc w:val="center"/>
        <w:rPr>
          <w:lang w:eastAsia="hr-HR"/>
        </w:rPr>
      </w:pPr>
      <w:r w:rsidRPr="00BF0499">
        <w:rPr>
          <w:lang w:eastAsia="hr-HR"/>
        </w:rPr>
        <w:lastRenderedPageBreak/>
        <w:drawing>
          <wp:inline distT="0" distB="0" distL="0" distR="0">
            <wp:extent cx="4219575" cy="30575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BF0499" w:rsidRPr="00073AC9" w:rsidSect="006F3F7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4D" w:rsidRDefault="00DB6E4D" w:rsidP="00FF460F">
      <w:pPr>
        <w:spacing w:after="0" w:line="240" w:lineRule="auto"/>
      </w:pPr>
      <w:r>
        <w:separator/>
      </w:r>
    </w:p>
  </w:endnote>
  <w:endnote w:type="continuationSeparator" w:id="1">
    <w:p w:rsidR="00DB6E4D" w:rsidRDefault="00DB6E4D" w:rsidP="00FF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4D" w:rsidRDefault="00DB6E4D" w:rsidP="00FF460F">
      <w:pPr>
        <w:spacing w:after="0" w:line="240" w:lineRule="auto"/>
      </w:pPr>
      <w:r>
        <w:separator/>
      </w:r>
    </w:p>
  </w:footnote>
  <w:footnote w:type="continuationSeparator" w:id="1">
    <w:p w:rsidR="00DB6E4D" w:rsidRDefault="00DB6E4D" w:rsidP="00FF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4D" w:rsidRDefault="00DB6E4D" w:rsidP="00FF460F">
    <w:pPr>
      <w:pStyle w:val="Header"/>
    </w:pPr>
    <w:r>
      <w:rPr>
        <w:b/>
        <w:sz w:val="36"/>
        <w:szCs w:val="36"/>
      </w:rPr>
      <w:t>IZVJEŠTAJ ZA 2016</w:t>
    </w:r>
    <w:r w:rsidRPr="00FF460F">
      <w:rPr>
        <w:b/>
        <w:sz w:val="36"/>
        <w:szCs w:val="36"/>
      </w:rPr>
      <w:t>. GODINU</w:t>
    </w:r>
    <w:r>
      <w:tab/>
    </w:r>
    <w:r>
      <w:tab/>
    </w:r>
    <w:r>
      <w:rPr>
        <w:noProof/>
        <w:lang w:eastAsia="hr-HR"/>
      </w:rPr>
      <w:drawing>
        <wp:inline distT="0" distB="0" distL="0" distR="0">
          <wp:extent cx="2066925" cy="952500"/>
          <wp:effectExtent l="19050" t="0" r="9525" b="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73AC9"/>
    <w:rsid w:val="000566F4"/>
    <w:rsid w:val="00073AC9"/>
    <w:rsid w:val="000B7FEA"/>
    <w:rsid w:val="000F2951"/>
    <w:rsid w:val="00125743"/>
    <w:rsid w:val="001A0C0B"/>
    <w:rsid w:val="001B6FE0"/>
    <w:rsid w:val="001C4FA0"/>
    <w:rsid w:val="00203DD8"/>
    <w:rsid w:val="00220670"/>
    <w:rsid w:val="00234840"/>
    <w:rsid w:val="0026014A"/>
    <w:rsid w:val="002917A9"/>
    <w:rsid w:val="00297246"/>
    <w:rsid w:val="002D6985"/>
    <w:rsid w:val="00384DBD"/>
    <w:rsid w:val="0039151D"/>
    <w:rsid w:val="0044598F"/>
    <w:rsid w:val="00452E93"/>
    <w:rsid w:val="004944EA"/>
    <w:rsid w:val="004A7160"/>
    <w:rsid w:val="004E2CDF"/>
    <w:rsid w:val="00504FC3"/>
    <w:rsid w:val="005310CA"/>
    <w:rsid w:val="0055158C"/>
    <w:rsid w:val="0055163B"/>
    <w:rsid w:val="005527EB"/>
    <w:rsid w:val="00557C23"/>
    <w:rsid w:val="005E65BB"/>
    <w:rsid w:val="00601BD0"/>
    <w:rsid w:val="006B36FE"/>
    <w:rsid w:val="006B4733"/>
    <w:rsid w:val="006F3F7B"/>
    <w:rsid w:val="00716533"/>
    <w:rsid w:val="0074688C"/>
    <w:rsid w:val="00793F5D"/>
    <w:rsid w:val="007E4A4A"/>
    <w:rsid w:val="008D21E2"/>
    <w:rsid w:val="008E37E7"/>
    <w:rsid w:val="00940F64"/>
    <w:rsid w:val="00AD729B"/>
    <w:rsid w:val="00B1700B"/>
    <w:rsid w:val="00B4626D"/>
    <w:rsid w:val="00BB200D"/>
    <w:rsid w:val="00BF0499"/>
    <w:rsid w:val="00CE46FB"/>
    <w:rsid w:val="00D479CF"/>
    <w:rsid w:val="00DB6E4D"/>
    <w:rsid w:val="00E115B5"/>
    <w:rsid w:val="00E852D0"/>
    <w:rsid w:val="00ED10EA"/>
    <w:rsid w:val="00F15310"/>
    <w:rsid w:val="00F41756"/>
    <w:rsid w:val="00F741F0"/>
    <w:rsid w:val="00FB166C"/>
    <w:rsid w:val="00FB5BF9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46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60F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F4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6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ncesbs\Radni\Centar_znanja_RAD\_ZELENI_IZLETI\MONITORING_EVALUACIJA\statistika_ZI_2016\zeleni%20izleti%202011-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ncesbs\Radni\Centar_znanja_RAD\_ZELENI_IZLETI\MONITORING_EVALUACIJA\statistika_ZI_2016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ncesbs\Radni\Centar_znanja_RAD\_ZELENI_IZLETI\MONITORING_EVALUACIJA\statistika_ZI_2016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ncesbs\Radni\Centar_znanja_RAD\_ZELENI_IZLETI\MONITORING_EVALUACIJA\statistika_ZI_2016\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ncesbs\Radni\Centar_znanja_RAD\_ZELENI_IZLETI\MONITORING_EVALUACIJA\statistika_ZI_2016\Book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ncesbs\Radni\Centar_znanja_RAD\_ZELENI_IZLETI\MONITORING_EVALUACIJA\statistika_ZI_2016\Book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ncesbs\Radni\Centar_znanja_RAD\_ZELENI_IZLETI\MONITORING_EVALUACIJA\statistika_ZI_2016\Book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ncesbs\Radni\Centar_znanja_RAD\_ZELENI_IZLETI\MONITORING_EVALUACIJA\statistika_ZI_2016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34"/>
  <c:chart>
    <c:title>
      <c:tx>
        <c:rich>
          <a:bodyPr/>
          <a:lstStyle/>
          <a:p>
            <a:pPr>
              <a:defRPr sz="1600"/>
            </a:pPr>
            <a:r>
              <a:rPr lang="hr-HR" sz="1600"/>
              <a:t>ZELENI IZLETI U 2016.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Sheet2!$C$1:$C$4</c:f>
              <c:strCache>
                <c:ptCount val="4"/>
                <c:pt idx="0">
                  <c:v>ekosustav šuma i more</c:v>
                </c:pt>
                <c:pt idx="1">
                  <c:v>ekosustav rijeka i krš</c:v>
                </c:pt>
                <c:pt idx="2">
                  <c:v>ekosustav rijeka i šuma</c:v>
                </c:pt>
                <c:pt idx="3">
                  <c:v>ekosustav krš i more</c:v>
                </c:pt>
              </c:strCache>
            </c:strRef>
          </c:cat>
          <c:val>
            <c:numRef>
              <c:f>Sheet2!$D$1:$D$4</c:f>
              <c:numCache>
                <c:formatCode>0.00%</c:formatCode>
                <c:ptCount val="4"/>
                <c:pt idx="0">
                  <c:v>0.55555555555555569</c:v>
                </c:pt>
                <c:pt idx="1">
                  <c:v>0.14814814814814825</c:v>
                </c:pt>
                <c:pt idx="2">
                  <c:v>0.14814814814814825</c:v>
                </c:pt>
                <c:pt idx="3">
                  <c:v>0.14814814814814825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26"/>
  <c:chart>
    <c:title>
      <c:tx>
        <c:rich>
          <a:bodyPr/>
          <a:lstStyle/>
          <a:p>
            <a:pPr>
              <a:defRPr/>
            </a:pPr>
            <a:r>
              <a:rPr lang="hr-HR" sz="1600"/>
              <a:t>OCJENA UČENIKA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'učenici evaluacija'!$C$409:$C$413</c:f>
              <c:strCache>
                <c:ptCount val="5"/>
                <c:pt idx="0">
                  <c:v>OCJENA 1</c:v>
                </c:pt>
                <c:pt idx="1">
                  <c:v>OCJENA 2</c:v>
                </c:pt>
                <c:pt idx="2">
                  <c:v>OCJENA 3</c:v>
                </c:pt>
                <c:pt idx="3">
                  <c:v>OCJENA 4</c:v>
                </c:pt>
                <c:pt idx="4">
                  <c:v>OCJENA 5</c:v>
                </c:pt>
              </c:strCache>
            </c:strRef>
          </c:cat>
          <c:val>
            <c:numRef>
              <c:f>'učenici evaluacija'!$D$409:$D$413</c:f>
              <c:numCache>
                <c:formatCode>0.00%</c:formatCode>
                <c:ptCount val="5"/>
                <c:pt idx="0">
                  <c:v>1.4814814814814817E-2</c:v>
                </c:pt>
                <c:pt idx="1">
                  <c:v>1.234567901234569E-2</c:v>
                </c:pt>
                <c:pt idx="2">
                  <c:v>0.12345679012345678</c:v>
                </c:pt>
                <c:pt idx="3">
                  <c:v>0.22962962962962954</c:v>
                </c:pt>
                <c:pt idx="4">
                  <c:v>0.61975308641975368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26"/>
  <c:chart>
    <c:title>
      <c:tx>
        <c:rich>
          <a:bodyPr/>
          <a:lstStyle/>
          <a:p>
            <a:pPr algn="ctr">
              <a:defRPr/>
            </a:pPr>
            <a:r>
              <a:rPr lang="hr-HR" sz="1600"/>
              <a:t>HOĆE LI TE ZNANJA INFORMACIJE I VJEŽBE SA ZELENOG IZLETA POTAKNUTI DA PROMIJENIŠ SVOJE PONAŠANJE KA EKOLOŠKI ODGOVORNOM?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'učenici evaluacija'!$G$409:$G$411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NEMA ODGOVORA</c:v>
                </c:pt>
              </c:strCache>
            </c:strRef>
          </c:cat>
          <c:val>
            <c:numRef>
              <c:f>'učenici evaluacija'!$H$409:$H$411</c:f>
              <c:numCache>
                <c:formatCode>0.00%</c:formatCode>
                <c:ptCount val="3"/>
                <c:pt idx="0">
                  <c:v>0.81234567901234567</c:v>
                </c:pt>
                <c:pt idx="1">
                  <c:v>0.16543209876543233</c:v>
                </c:pt>
                <c:pt idx="2">
                  <c:v>2.2222222222222244E-2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26"/>
  <c:chart>
    <c:title>
      <c:tx>
        <c:rich>
          <a:bodyPr/>
          <a:lstStyle/>
          <a:p>
            <a:pPr>
              <a:defRPr/>
            </a:pPr>
            <a:r>
              <a:rPr lang="hr-HR" sz="1600"/>
              <a:t>HOĆEŠ LI PREPORUČITI OVAJ IZLET SVOJIM PRIJATELJIMA?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'učenici evaluacija'!$K$409:$K$411</c:f>
              <c:strCache>
                <c:ptCount val="3"/>
                <c:pt idx="0">
                  <c:v>DA </c:v>
                </c:pt>
                <c:pt idx="1">
                  <c:v>NE </c:v>
                </c:pt>
                <c:pt idx="2">
                  <c:v>NEMA ODGOVORA</c:v>
                </c:pt>
              </c:strCache>
            </c:strRef>
          </c:cat>
          <c:val>
            <c:numRef>
              <c:f>'učenici evaluacija'!$L$409:$L$411</c:f>
              <c:numCache>
                <c:formatCode>0.00%</c:formatCode>
                <c:ptCount val="3"/>
                <c:pt idx="0">
                  <c:v>0.82222222222222219</c:v>
                </c:pt>
                <c:pt idx="1">
                  <c:v>0.16049382716049398</c:v>
                </c:pt>
                <c:pt idx="2">
                  <c:v>1.7283950617283963E-2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spPr>
    <a:solidFill>
      <a:sysClr val="window" lastClr="FFFFFF"/>
    </a:soli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26"/>
  <c:chart>
    <c:title>
      <c:tx>
        <c:rich>
          <a:bodyPr/>
          <a:lstStyle/>
          <a:p>
            <a:pPr>
              <a:defRPr sz="1600"/>
            </a:pPr>
            <a:r>
              <a:rPr lang="hr-HR" sz="1600"/>
              <a:t>OCJENE NASTAVNIKA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delete val="1"/>
            </c:dLbl>
            <c:dLbl>
              <c:idx val="1"/>
              <c:delete val="1"/>
            </c:dLbl>
            <c:showPercent val="1"/>
            <c:showLeaderLines val="1"/>
          </c:dLbls>
          <c:cat>
            <c:strRef>
              <c:f>'nastavnici evaluacija'!$G$26:$G$30</c:f>
              <c:strCache>
                <c:ptCount val="5"/>
                <c:pt idx="0">
                  <c:v>OCJENA 1</c:v>
                </c:pt>
                <c:pt idx="1">
                  <c:v>OCJENA 2</c:v>
                </c:pt>
                <c:pt idx="2">
                  <c:v>OCJENA 3</c:v>
                </c:pt>
                <c:pt idx="3">
                  <c:v>OCJENA 4</c:v>
                </c:pt>
                <c:pt idx="4">
                  <c:v>OCJENA 5</c:v>
                </c:pt>
              </c:strCache>
            </c:strRef>
          </c:cat>
          <c:val>
            <c:numRef>
              <c:f>'nastavnici evaluacija'!$H$26:$H$30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0.1304347826086957</c:v>
                </c:pt>
                <c:pt idx="3">
                  <c:v>0.30434782608695676</c:v>
                </c:pt>
                <c:pt idx="4">
                  <c:v>0.56521739130434756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spPr>
    <a:solidFill>
      <a:sysClr val="window" lastClr="FFFFFF"/>
    </a:solidFill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26"/>
  <c:chart>
    <c:title>
      <c:tx>
        <c:rich>
          <a:bodyPr/>
          <a:lstStyle/>
          <a:p>
            <a:pPr>
              <a:defRPr/>
            </a:pPr>
            <a:r>
              <a:rPr lang="hr-HR" sz="1600"/>
              <a:t>KAKO STE SAZNALI ZA ZELENE IZLETE?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'nastavnici evaluacija'!$C$48:$C$55</c:f>
              <c:strCache>
                <c:ptCount val="8"/>
                <c:pt idx="0">
                  <c:v>DIREKTAN KONTAKT S UDRUGOM SUNCE</c:v>
                </c:pt>
                <c:pt idx="1">
                  <c:v>PREPORUKA PUTEM NASTAVNIKA/RAVNATELJA</c:v>
                </c:pt>
                <c:pt idx="2">
                  <c:v>PREPORUKA PUTEM RODITELJA</c:v>
                </c:pt>
                <c:pt idx="3">
                  <c:v> WEB STRANICA SUNCA</c:v>
                </c:pt>
                <c:pt idx="4">
                  <c:v>FACEBOOK/INTERNET STRANICA ZI</c:v>
                </c:pt>
                <c:pt idx="5">
                  <c:v>MEDIJI</c:v>
                </c:pt>
                <c:pt idx="6">
                  <c:v>BROŠURA</c:v>
                </c:pt>
                <c:pt idx="7">
                  <c:v>NAGRADNI IZLET</c:v>
                </c:pt>
              </c:strCache>
            </c:strRef>
          </c:cat>
          <c:val>
            <c:numRef>
              <c:f>'nastavnici evaluacija'!$D$48:$D$55</c:f>
              <c:numCache>
                <c:formatCode>0.00%</c:formatCode>
                <c:ptCount val="8"/>
                <c:pt idx="0">
                  <c:v>0.2</c:v>
                </c:pt>
                <c:pt idx="1">
                  <c:v>0.17777777777777778</c:v>
                </c:pt>
                <c:pt idx="2">
                  <c:v>2.2222222222222244E-2</c:v>
                </c:pt>
                <c:pt idx="3">
                  <c:v>2.2222222222222244E-2</c:v>
                </c:pt>
                <c:pt idx="4">
                  <c:v>0.15555555555555556</c:v>
                </c:pt>
                <c:pt idx="5">
                  <c:v>0.13333333333333341</c:v>
                </c:pt>
                <c:pt idx="6">
                  <c:v>0.15555555555555556</c:v>
                </c:pt>
                <c:pt idx="7">
                  <c:v>0.13333333333333341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7873594267869919"/>
          <c:y val="0.15606239897978866"/>
          <c:w val="0.32126405732130192"/>
          <c:h val="0.84393760102021143"/>
        </c:manualLayout>
      </c:layout>
    </c:legend>
    <c:plotVisOnly val="1"/>
  </c:chart>
  <c:spPr>
    <a:solidFill>
      <a:sysClr val="window" lastClr="FFFFFF"/>
    </a:soli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26"/>
  <c:chart>
    <c:title>
      <c:tx>
        <c:rich>
          <a:bodyPr/>
          <a:lstStyle/>
          <a:p>
            <a:pPr>
              <a:defRPr sz="1600"/>
            </a:pPr>
            <a:r>
              <a:rPr lang="hr-HR" sz="1600"/>
              <a:t>DA LI STE ZADOVOLJNI ORGANIZACIJOM SAMOG IZLETA?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'nastavnici evaluacija'!$N$26:$N$27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'nastavnici evaluacija'!$O$26:$O$27</c:f>
              <c:numCache>
                <c:formatCode>0.00%</c:formatCode>
                <c:ptCount val="2"/>
                <c:pt idx="0">
                  <c:v>0.91304347826086962</c:v>
                </c:pt>
                <c:pt idx="1">
                  <c:v>8.6956521739130516E-2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26"/>
  <c:chart>
    <c:title>
      <c:tx>
        <c:rich>
          <a:bodyPr/>
          <a:lstStyle/>
          <a:p>
            <a:pPr>
              <a:defRPr sz="1600"/>
            </a:pPr>
            <a:r>
              <a:rPr lang="hr-HR" sz="1600"/>
              <a:t>MISLITE LI DA OVAJ IZLET DOPRINOSI USMJERAVANJU PONAŠANJA DJECE  KA EKOLOŠKI ODGOVORNIM?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2"/>
              <c:delete val="1"/>
            </c:dLbl>
            <c:showPercent val="1"/>
            <c:showLeaderLines val="1"/>
          </c:dLbls>
          <c:cat>
            <c:strRef>
              <c:f>'nastavnici evaluacija'!$R$26:$R$28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DJELOMIČNO</c:v>
                </c:pt>
              </c:strCache>
            </c:strRef>
          </c:cat>
          <c:val>
            <c:numRef>
              <c:f>'nastavnici evaluacija'!$S$26:$S$28</c:f>
              <c:numCache>
                <c:formatCode>0.00%</c:formatCode>
                <c:ptCount val="3"/>
                <c:pt idx="0">
                  <c:v>0.95652173913043481</c:v>
                </c:pt>
                <c:pt idx="1">
                  <c:v>4.3478260869565223E-2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0422-4E73-4F01-999A-F9B60CF5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278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Kraj godine se bliži, a mi zbrajamo rezultate svih Zelenih izleta u 2015</vt:lpstr>
    </vt:vector>
  </TitlesOfParts>
  <Company>Sunce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 godine se bliži, a mi zbrajamo rezultate svih Zelenih izleta u 2015</dc:title>
  <dc:creator>Margita Radman</dc:creator>
  <cp:lastModifiedBy>marija.nazlic</cp:lastModifiedBy>
  <cp:revision>7</cp:revision>
  <cp:lastPrinted>2015-12-09T12:07:00Z</cp:lastPrinted>
  <dcterms:created xsi:type="dcterms:W3CDTF">2017-01-11T13:20:00Z</dcterms:created>
  <dcterms:modified xsi:type="dcterms:W3CDTF">2017-01-16T16:31:00Z</dcterms:modified>
</cp:coreProperties>
</file>